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60" w:rsidRDefault="00037560" w:rsidP="00037560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  <w:bookmarkStart w:id="0" w:name="_GoBack"/>
      <w:bookmarkEnd w:id="0"/>
    </w:p>
    <w:p w:rsidR="00C63610" w:rsidRDefault="00C63610" w:rsidP="00C63610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10" w:rsidRPr="00C63610" w:rsidRDefault="00C63610" w:rsidP="00C63610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C63610">
        <w:rPr>
          <w:sz w:val="32"/>
          <w:szCs w:val="32"/>
        </w:rPr>
        <w:t>УКРАЇНА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>Р І Ш Е Н Н Я</w:t>
      </w:r>
    </w:p>
    <w:p w:rsidR="00E935C5" w:rsidRDefault="00E935C5" w:rsidP="00E935C5">
      <w:pPr>
        <w:rPr>
          <w:lang w:val="uk-UA"/>
        </w:rPr>
      </w:pPr>
    </w:p>
    <w:p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F0AD5" w:rsidTr="001D7293">
        <w:tc>
          <w:tcPr>
            <w:tcW w:w="5637" w:type="dxa"/>
          </w:tcPr>
          <w:p w:rsidR="00146AAB" w:rsidRDefault="00146AAB" w:rsidP="009F0AD5">
            <w:pPr>
              <w:rPr>
                <w:lang w:val="uk-UA"/>
              </w:rPr>
            </w:pPr>
          </w:p>
          <w:p w:rsidR="009F0AD5" w:rsidRDefault="009F0AD5" w:rsidP="00236742">
            <w:pPr>
              <w:rPr>
                <w:lang w:val="uk-UA"/>
              </w:rPr>
            </w:pPr>
            <w:r w:rsidRPr="009F0AD5">
              <w:rPr>
                <w:lang w:val="uk-UA"/>
              </w:rPr>
              <w:t xml:space="preserve">Про </w:t>
            </w:r>
            <w:r w:rsidR="00156E92">
              <w:rPr>
                <w:lang w:val="uk-UA"/>
              </w:rPr>
              <w:t xml:space="preserve"> </w:t>
            </w:r>
            <w:r w:rsidR="00236742" w:rsidRPr="009F0AD5">
              <w:rPr>
                <w:lang w:val="uk-UA"/>
              </w:rPr>
              <w:t xml:space="preserve">включення </w:t>
            </w:r>
            <w:r w:rsidRPr="009F0AD5">
              <w:rPr>
                <w:lang w:val="uk-UA"/>
              </w:rPr>
              <w:t>комунального майна</w:t>
            </w:r>
            <w:r w:rsidR="00156E92">
              <w:rPr>
                <w:lang w:val="uk-UA"/>
              </w:rPr>
              <w:t xml:space="preserve"> </w:t>
            </w:r>
            <w:r w:rsidR="00236742" w:rsidRPr="009F0AD5">
              <w:rPr>
                <w:lang w:val="uk-UA"/>
              </w:rPr>
              <w:t xml:space="preserve">до Переліку </w:t>
            </w:r>
            <w:r w:rsidR="00236742">
              <w:rPr>
                <w:lang w:val="uk-UA"/>
              </w:rPr>
              <w:t xml:space="preserve"> другого</w:t>
            </w:r>
            <w:r w:rsidR="00236742" w:rsidRPr="009F0AD5">
              <w:rPr>
                <w:lang w:val="uk-UA"/>
              </w:rPr>
              <w:t xml:space="preserve"> типу </w:t>
            </w:r>
            <w:r w:rsidR="00236742">
              <w:rPr>
                <w:lang w:val="uk-UA"/>
              </w:rPr>
              <w:t xml:space="preserve"> та  подовження договору </w:t>
            </w:r>
            <w:r w:rsidRPr="009F0AD5">
              <w:rPr>
                <w:lang w:val="uk-UA"/>
              </w:rPr>
              <w:t xml:space="preserve"> оренд</w:t>
            </w:r>
            <w:r w:rsidR="00236742">
              <w:rPr>
                <w:lang w:val="uk-UA"/>
              </w:rPr>
              <w:t>и без проведення аукціону</w:t>
            </w:r>
            <w:r w:rsidRPr="009F0AD5">
              <w:rPr>
                <w:lang w:val="uk-UA"/>
              </w:rPr>
              <w:t xml:space="preserve"> </w:t>
            </w:r>
          </w:p>
        </w:tc>
      </w:tr>
    </w:tbl>
    <w:p w:rsidR="00964FAF" w:rsidRPr="00216768" w:rsidRDefault="00964FAF" w:rsidP="00216768">
      <w:pPr>
        <w:keepNext/>
        <w:widowControl w:val="0"/>
        <w:tabs>
          <w:tab w:val="num" w:pos="0"/>
        </w:tabs>
        <w:suppressAutoHyphens/>
        <w:autoSpaceDE w:val="0"/>
        <w:spacing w:before="240" w:after="60"/>
        <w:ind w:firstLine="709"/>
        <w:jc w:val="both"/>
        <w:outlineLvl w:val="0"/>
        <w:rPr>
          <w:lang w:val="uk-UA"/>
        </w:rPr>
      </w:pPr>
      <w:r w:rsidRPr="00964FAF">
        <w:rPr>
          <w:bCs/>
          <w:color w:val="000000"/>
          <w:spacing w:val="3"/>
          <w:kern w:val="2"/>
          <w:lang w:val="uk-UA" w:eastAsia="zh-CN"/>
        </w:rPr>
        <w:t xml:space="preserve">Розглянувши </w:t>
      </w:r>
      <w:r w:rsidR="00216768">
        <w:rPr>
          <w:bCs/>
          <w:color w:val="000000"/>
          <w:spacing w:val="3"/>
          <w:kern w:val="2"/>
          <w:lang w:val="uk-UA" w:eastAsia="zh-CN"/>
        </w:rPr>
        <w:t>звернення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236742">
        <w:rPr>
          <w:bCs/>
          <w:color w:val="000000"/>
          <w:spacing w:val="3"/>
          <w:kern w:val="2"/>
          <w:lang w:val="uk-UA" w:eastAsia="zh-CN"/>
        </w:rPr>
        <w:t xml:space="preserve">голови міської організації інвалідів «Вікторія» ДООІ ВОІ СОІУ 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від </w:t>
      </w:r>
      <w:r w:rsidR="00216768">
        <w:rPr>
          <w:bCs/>
          <w:color w:val="000000"/>
          <w:spacing w:val="3"/>
          <w:kern w:val="2"/>
          <w:lang w:val="uk-UA" w:eastAsia="zh-CN"/>
        </w:rPr>
        <w:t>08.10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.2020 № </w:t>
      </w:r>
      <w:r w:rsidR="00216768">
        <w:rPr>
          <w:bCs/>
          <w:color w:val="000000"/>
          <w:spacing w:val="3"/>
          <w:kern w:val="2"/>
          <w:lang w:val="uk-UA" w:eastAsia="zh-CN"/>
        </w:rPr>
        <w:t>16</w:t>
      </w:r>
      <w:r w:rsidRPr="00964FAF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737363">
        <w:rPr>
          <w:lang w:val="uk-UA"/>
        </w:rPr>
        <w:t>про</w:t>
      </w:r>
      <w:r w:rsidR="00216768">
        <w:rPr>
          <w:lang w:val="uk-UA"/>
        </w:rPr>
        <w:t xml:space="preserve"> подовження договору оренди                    від 24.01.2020 № 25, </w:t>
      </w:r>
      <w:r w:rsidR="00521300">
        <w:rPr>
          <w:lang w:val="uk-UA"/>
        </w:rPr>
        <w:t>прміщення загальною площею 70,6 м</w:t>
      </w:r>
      <w:r w:rsidR="00521300" w:rsidRPr="00521300">
        <w:rPr>
          <w:vertAlign w:val="superscript"/>
          <w:lang w:val="uk-UA"/>
        </w:rPr>
        <w:t>2</w:t>
      </w:r>
      <w:r w:rsidR="00521300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216768">
        <w:rPr>
          <w:bCs/>
          <w:color w:val="000000"/>
          <w:spacing w:val="3"/>
          <w:kern w:val="2"/>
          <w:lang w:val="uk-UA" w:eastAsia="zh-CN"/>
        </w:rPr>
        <w:t>розташовоного за адресою: м. Селидове</w:t>
      </w:r>
      <w:r w:rsidR="00737363">
        <w:rPr>
          <w:lang w:val="uk-UA"/>
        </w:rPr>
        <w:t>,</w:t>
      </w:r>
      <w:r w:rsidR="00613256">
        <w:rPr>
          <w:lang w:val="uk-UA"/>
        </w:rPr>
        <w:t xml:space="preserve"> </w:t>
      </w:r>
      <w:r w:rsidR="00521300">
        <w:rPr>
          <w:lang w:val="uk-UA"/>
        </w:rPr>
        <w:t>б</w:t>
      </w:r>
      <w:r w:rsidR="00216768">
        <w:rPr>
          <w:lang w:val="uk-UA"/>
        </w:rPr>
        <w:t>ул. Шахтарської Слави, буд. 2, кв.</w:t>
      </w:r>
      <w:r w:rsidR="00094860">
        <w:rPr>
          <w:lang w:val="uk-UA"/>
        </w:rPr>
        <w:t xml:space="preserve"> </w:t>
      </w:r>
      <w:r w:rsidR="00216768">
        <w:rPr>
          <w:lang w:val="uk-UA"/>
        </w:rPr>
        <w:t>1</w:t>
      </w:r>
      <w:r w:rsidR="007C2260">
        <w:rPr>
          <w:lang w:val="uk-UA"/>
        </w:rPr>
        <w:t xml:space="preserve">, на підставі протоколу засідання комісії з питань оренди комунального майна від </w:t>
      </w:r>
      <w:r w:rsidR="00EB30B5">
        <w:rPr>
          <w:lang w:val="uk-UA"/>
        </w:rPr>
        <w:t>19.</w:t>
      </w:r>
      <w:r w:rsidR="00B279BE">
        <w:rPr>
          <w:lang w:val="uk-UA"/>
        </w:rPr>
        <w:t>02</w:t>
      </w:r>
      <w:r w:rsidR="00EB30B5">
        <w:rPr>
          <w:lang w:val="uk-UA"/>
        </w:rPr>
        <w:t>.2021</w:t>
      </w:r>
      <w:r w:rsidR="00423DD3">
        <w:rPr>
          <w:lang w:val="uk-UA"/>
        </w:rPr>
        <w:t xml:space="preserve"> </w:t>
      </w:r>
      <w:r w:rsidR="007C2260">
        <w:rPr>
          <w:lang w:val="uk-UA"/>
        </w:rPr>
        <w:t xml:space="preserve">№ </w:t>
      </w:r>
      <w:r w:rsidR="00EB30B5">
        <w:rPr>
          <w:lang w:val="uk-UA"/>
        </w:rPr>
        <w:t>1,</w:t>
      </w:r>
      <w:r w:rsidR="00216768">
        <w:rPr>
          <w:lang w:val="uk-UA"/>
        </w:rPr>
        <w:t xml:space="preserve"> </w:t>
      </w:r>
      <w:r w:rsidRPr="00964FAF">
        <w:rPr>
          <w:bCs/>
          <w:kern w:val="2"/>
          <w:lang w:val="uk-UA" w:eastAsia="zh-CN"/>
        </w:rPr>
        <w:t>відповідно до Закону України «Про оренду де</w:t>
      </w:r>
      <w:r w:rsidR="00737363">
        <w:rPr>
          <w:bCs/>
          <w:kern w:val="2"/>
          <w:lang w:val="uk-UA" w:eastAsia="zh-CN"/>
        </w:rPr>
        <w:t>ржавно</w:t>
      </w:r>
      <w:r w:rsidR="005032ED">
        <w:rPr>
          <w:bCs/>
          <w:kern w:val="2"/>
          <w:lang w:val="uk-UA" w:eastAsia="zh-CN"/>
        </w:rPr>
        <w:t>го та комунального майна»</w:t>
      </w:r>
      <w:r w:rsidR="00EB30B5">
        <w:rPr>
          <w:bCs/>
          <w:kern w:val="2"/>
          <w:lang w:val="uk-UA" w:eastAsia="zh-CN"/>
        </w:rPr>
        <w:t xml:space="preserve"> </w:t>
      </w:r>
      <w:r w:rsidR="00423DD3">
        <w:rPr>
          <w:bCs/>
          <w:kern w:val="2"/>
          <w:lang w:val="uk-UA" w:eastAsia="zh-CN"/>
        </w:rPr>
        <w:t xml:space="preserve">       </w:t>
      </w:r>
      <w:r w:rsidR="006B5122">
        <w:rPr>
          <w:bCs/>
          <w:kern w:val="2"/>
          <w:lang w:val="uk-UA" w:eastAsia="zh-CN"/>
        </w:rPr>
        <w:t xml:space="preserve">від 03.10.2019 №157-ІХ, </w:t>
      </w:r>
      <w:r w:rsidRPr="00964FAF">
        <w:rPr>
          <w:bCs/>
          <w:kern w:val="2"/>
          <w:lang w:val="uk-UA" w:eastAsia="zh-CN"/>
        </w:rPr>
        <w:t>Порядку передачі в оренду д</w:t>
      </w:r>
      <w:r w:rsidR="006B5122">
        <w:rPr>
          <w:bCs/>
          <w:kern w:val="2"/>
          <w:lang w:val="uk-UA" w:eastAsia="zh-CN"/>
        </w:rPr>
        <w:t>ержавного та комунального майна</w:t>
      </w:r>
      <w:r w:rsidRPr="00964FAF">
        <w:rPr>
          <w:bCs/>
          <w:kern w:val="2"/>
          <w:lang w:val="uk-UA" w:eastAsia="zh-CN"/>
        </w:rPr>
        <w:t>, затвердженого постановою Кабінету Міністрів України</w:t>
      </w:r>
      <w:r w:rsidR="005032ED">
        <w:rPr>
          <w:bCs/>
          <w:kern w:val="2"/>
          <w:lang w:val="uk-UA" w:eastAsia="zh-CN"/>
        </w:rPr>
        <w:t xml:space="preserve"> </w:t>
      </w:r>
      <w:r w:rsidR="00EB30B5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від 03.06.2020 року № 483</w:t>
      </w:r>
      <w:r w:rsidR="0029576B">
        <w:rPr>
          <w:bCs/>
          <w:kern w:val="2"/>
          <w:lang w:val="uk-UA" w:eastAsia="zh-CN"/>
        </w:rPr>
        <w:t>,</w:t>
      </w:r>
      <w:r w:rsidRPr="00964FAF">
        <w:rPr>
          <w:bCs/>
          <w:kern w:val="2"/>
          <w:lang w:val="uk-UA" w:eastAsia="zh-CN"/>
        </w:rPr>
        <w:t xml:space="preserve"> керуючись статтями 26, 60 Закону України «Про місцеве самоврядування в Україні», міська рада</w:t>
      </w:r>
    </w:p>
    <w:p w:rsidR="00A82A32" w:rsidRPr="001D7293" w:rsidRDefault="00A82A32" w:rsidP="00173238">
      <w:pPr>
        <w:jc w:val="both"/>
        <w:rPr>
          <w:lang w:val="uk-UA"/>
        </w:rPr>
      </w:pPr>
    </w:p>
    <w:p w:rsidR="00E935C5" w:rsidRDefault="00E935C5" w:rsidP="00173238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423DD3" w:rsidRDefault="00423DD3" w:rsidP="00EB30B5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iCs/>
          <w:lang w:val="uk-UA"/>
        </w:rPr>
      </w:pPr>
      <w:r>
        <w:rPr>
          <w:iCs/>
          <w:lang w:val="uk-UA"/>
        </w:rPr>
        <w:t xml:space="preserve">Включити </w:t>
      </w:r>
      <w:r w:rsidRPr="00AE7ECA">
        <w:rPr>
          <w:iCs/>
          <w:lang w:val="uk-UA"/>
        </w:rPr>
        <w:t>приміщення</w:t>
      </w:r>
      <w:r>
        <w:rPr>
          <w:iCs/>
          <w:lang w:val="uk-UA"/>
        </w:rPr>
        <w:t xml:space="preserve"> </w:t>
      </w:r>
      <w:r>
        <w:rPr>
          <w:bCs/>
          <w:color w:val="000000"/>
          <w:spacing w:val="3"/>
          <w:kern w:val="2"/>
          <w:lang w:val="uk-UA" w:eastAsia="zh-CN"/>
        </w:rPr>
        <w:t>розташоване за адресою: м. Селидове</w:t>
      </w:r>
      <w:r>
        <w:rPr>
          <w:lang w:val="uk-UA"/>
        </w:rPr>
        <w:t>,                          бул. Шахтарської Слави, буд. 2, кв. 1</w:t>
      </w:r>
      <w:r>
        <w:rPr>
          <w:iCs/>
          <w:lang w:val="uk-UA"/>
        </w:rPr>
        <w:t>загальною</w:t>
      </w:r>
      <w:r w:rsidRPr="00AE7ECA">
        <w:rPr>
          <w:iCs/>
          <w:lang w:val="uk-UA"/>
        </w:rPr>
        <w:t xml:space="preserve"> площею </w:t>
      </w:r>
      <w:r>
        <w:rPr>
          <w:lang w:val="uk-UA"/>
        </w:rPr>
        <w:t>70,6 м</w:t>
      </w:r>
      <w:r w:rsidRPr="00521300">
        <w:rPr>
          <w:vertAlign w:val="superscript"/>
          <w:lang w:val="uk-UA"/>
        </w:rPr>
        <w:t>2</w:t>
      </w:r>
      <w:r>
        <w:rPr>
          <w:lang w:val="uk-UA"/>
        </w:rPr>
        <w:t xml:space="preserve"> до Переліку другого типу. </w:t>
      </w:r>
    </w:p>
    <w:p w:rsidR="00EB30B5" w:rsidRDefault="00AE7ECA" w:rsidP="00EB30B5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iCs/>
          <w:lang w:val="uk-UA"/>
        </w:rPr>
      </w:pPr>
      <w:r w:rsidRPr="00AE7ECA">
        <w:rPr>
          <w:iCs/>
          <w:lang w:val="uk-UA"/>
        </w:rPr>
        <w:t xml:space="preserve">Продовжити </w:t>
      </w:r>
      <w:r w:rsidR="00EB30B5" w:rsidRPr="00AE7ECA">
        <w:rPr>
          <w:iCs/>
          <w:lang w:val="uk-UA"/>
        </w:rPr>
        <w:t xml:space="preserve">договір </w:t>
      </w:r>
      <w:r w:rsidR="00EB30B5">
        <w:rPr>
          <w:iCs/>
          <w:lang w:val="uk-UA"/>
        </w:rPr>
        <w:t xml:space="preserve">від </w:t>
      </w:r>
      <w:r w:rsidR="00EB30B5">
        <w:rPr>
          <w:lang w:val="uk-UA"/>
        </w:rPr>
        <w:t xml:space="preserve">24.01.2020 № 25 щодо </w:t>
      </w:r>
      <w:r w:rsidR="00EB30B5" w:rsidRPr="00AE7ECA">
        <w:rPr>
          <w:iCs/>
          <w:lang w:val="uk-UA"/>
        </w:rPr>
        <w:t>оренди приміщення</w:t>
      </w:r>
      <w:r w:rsidR="00EB30B5">
        <w:rPr>
          <w:iCs/>
          <w:lang w:val="uk-UA"/>
        </w:rPr>
        <w:t xml:space="preserve"> </w:t>
      </w:r>
      <w:r w:rsidR="00423DD3">
        <w:rPr>
          <w:bCs/>
          <w:color w:val="000000"/>
          <w:spacing w:val="3"/>
          <w:kern w:val="2"/>
          <w:lang w:val="uk-UA" w:eastAsia="zh-CN"/>
        </w:rPr>
        <w:t>розташованого за адресою: м. Селидове</w:t>
      </w:r>
      <w:r w:rsidR="00423DD3">
        <w:rPr>
          <w:lang w:val="uk-UA"/>
        </w:rPr>
        <w:t xml:space="preserve">, бул. Шахтарської Слави, буд. 2,                 кв. 1, </w:t>
      </w:r>
      <w:r w:rsidR="00EB30B5">
        <w:rPr>
          <w:iCs/>
          <w:lang w:val="uk-UA"/>
        </w:rPr>
        <w:t>загальною</w:t>
      </w:r>
      <w:r w:rsidR="00EB30B5" w:rsidRPr="00AE7ECA">
        <w:rPr>
          <w:iCs/>
          <w:lang w:val="uk-UA"/>
        </w:rPr>
        <w:t xml:space="preserve"> площею </w:t>
      </w:r>
      <w:r w:rsidR="00EB30B5">
        <w:rPr>
          <w:lang w:val="uk-UA"/>
        </w:rPr>
        <w:t>70,6 м</w:t>
      </w:r>
      <w:r w:rsidR="00EB30B5" w:rsidRPr="00521300">
        <w:rPr>
          <w:vertAlign w:val="superscript"/>
          <w:lang w:val="uk-UA"/>
        </w:rPr>
        <w:t>2</w:t>
      </w:r>
      <w:r w:rsidR="00423DD3">
        <w:rPr>
          <w:lang w:val="uk-UA"/>
        </w:rPr>
        <w:t>,</w:t>
      </w:r>
      <w:r w:rsidR="00EB30B5">
        <w:rPr>
          <w:lang w:val="uk-UA"/>
        </w:rPr>
        <w:t xml:space="preserve"> </w:t>
      </w:r>
      <w:r w:rsidRPr="00AE7ECA">
        <w:rPr>
          <w:iCs/>
          <w:lang w:val="uk-UA"/>
        </w:rPr>
        <w:t>без проведення аукціону</w:t>
      </w:r>
      <w:r w:rsidR="00423DD3">
        <w:rPr>
          <w:iCs/>
          <w:lang w:val="uk-UA"/>
        </w:rPr>
        <w:t>,</w:t>
      </w:r>
      <w:r w:rsidRPr="00AE7ECA">
        <w:rPr>
          <w:iCs/>
          <w:lang w:val="uk-UA"/>
        </w:rPr>
        <w:t xml:space="preserve"> терміном на 1 рік, з 01.</w:t>
      </w:r>
      <w:r>
        <w:rPr>
          <w:iCs/>
          <w:lang w:val="uk-UA"/>
        </w:rPr>
        <w:t>01</w:t>
      </w:r>
      <w:r w:rsidRPr="00AE7ECA">
        <w:rPr>
          <w:iCs/>
          <w:lang w:val="uk-UA"/>
        </w:rPr>
        <w:t>.202</w:t>
      </w:r>
      <w:r>
        <w:rPr>
          <w:iCs/>
          <w:lang w:val="uk-UA"/>
        </w:rPr>
        <w:t>1</w:t>
      </w:r>
      <w:r w:rsidRPr="00AE7ECA">
        <w:rPr>
          <w:iCs/>
          <w:lang w:val="uk-UA"/>
        </w:rPr>
        <w:t xml:space="preserve"> року по 3</w:t>
      </w:r>
      <w:r>
        <w:rPr>
          <w:iCs/>
          <w:lang w:val="uk-UA"/>
        </w:rPr>
        <w:t>1</w:t>
      </w:r>
      <w:r w:rsidRPr="00AE7ECA">
        <w:rPr>
          <w:iCs/>
          <w:lang w:val="uk-UA"/>
        </w:rPr>
        <w:t>.1</w:t>
      </w:r>
      <w:r>
        <w:rPr>
          <w:iCs/>
          <w:lang w:val="uk-UA"/>
        </w:rPr>
        <w:t>2</w:t>
      </w:r>
      <w:r w:rsidR="00EB30B5">
        <w:rPr>
          <w:iCs/>
          <w:lang w:val="uk-UA"/>
        </w:rPr>
        <w:t>.2021 року</w:t>
      </w:r>
      <w:r w:rsidR="00423DD3">
        <w:rPr>
          <w:iCs/>
          <w:lang w:val="uk-UA"/>
        </w:rPr>
        <w:t>.</w:t>
      </w:r>
    </w:p>
    <w:p w:rsidR="00E935C5" w:rsidRPr="00AE7ECA" w:rsidRDefault="006B44F5" w:rsidP="00EB30B5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iCs/>
          <w:lang w:val="uk-UA"/>
        </w:rPr>
      </w:pPr>
      <w:r w:rsidRPr="00AE7ECA">
        <w:rPr>
          <w:lang w:val="uk-UA"/>
        </w:rPr>
        <w:t>Контроль за виконанням цього рішення покласти на заступника</w:t>
      </w:r>
      <w:r w:rsidR="00F44F45" w:rsidRPr="00AE7ECA">
        <w:rPr>
          <w:lang w:val="uk-UA"/>
        </w:rPr>
        <w:t xml:space="preserve"> міського голови </w:t>
      </w:r>
      <w:r w:rsidR="001C4D06" w:rsidRPr="00AE7ECA">
        <w:rPr>
          <w:lang w:val="uk-UA"/>
        </w:rPr>
        <w:t>Паначевного С.Ф..</w:t>
      </w:r>
    </w:p>
    <w:p w:rsidR="00E935C5" w:rsidRDefault="00E935C5" w:rsidP="00AE7ECA">
      <w:pPr>
        <w:tabs>
          <w:tab w:val="left" w:pos="993"/>
          <w:tab w:val="left" w:pos="1276"/>
        </w:tabs>
        <w:ind w:firstLine="851"/>
        <w:jc w:val="both"/>
        <w:rPr>
          <w:lang w:val="uk-UA"/>
        </w:rPr>
      </w:pPr>
    </w:p>
    <w:p w:rsidR="008B6445" w:rsidRDefault="008B6445" w:rsidP="00AE7ECA">
      <w:pPr>
        <w:tabs>
          <w:tab w:val="left" w:pos="993"/>
          <w:tab w:val="left" w:pos="1276"/>
        </w:tabs>
        <w:ind w:firstLine="851"/>
        <w:jc w:val="both"/>
        <w:rPr>
          <w:lang w:val="uk-UA"/>
        </w:rPr>
      </w:pPr>
    </w:p>
    <w:p w:rsidR="008B6445" w:rsidRDefault="008B6445" w:rsidP="00AE7ECA">
      <w:pPr>
        <w:tabs>
          <w:tab w:val="left" w:pos="993"/>
          <w:tab w:val="left" w:pos="1276"/>
        </w:tabs>
        <w:ind w:firstLine="851"/>
        <w:jc w:val="both"/>
        <w:rPr>
          <w:lang w:val="uk-UA"/>
        </w:rPr>
      </w:pPr>
    </w:p>
    <w:p w:rsidR="008B6445" w:rsidRDefault="008B6445" w:rsidP="00AE7ECA">
      <w:pPr>
        <w:tabs>
          <w:tab w:val="left" w:pos="993"/>
          <w:tab w:val="left" w:pos="1276"/>
        </w:tabs>
        <w:ind w:firstLine="851"/>
        <w:jc w:val="both"/>
        <w:rPr>
          <w:lang w:val="uk-UA"/>
        </w:rPr>
      </w:pPr>
    </w:p>
    <w:p w:rsidR="00D44171" w:rsidRDefault="00E935C5" w:rsidP="008B6445">
      <w:pPr>
        <w:jc w:val="center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8B6445">
        <w:rPr>
          <w:lang w:val="uk-UA"/>
        </w:rPr>
        <w:t>НЕШИН</w:t>
      </w:r>
    </w:p>
    <w:p w:rsidR="00423DD3" w:rsidRDefault="00423DD3" w:rsidP="008B6445">
      <w:pPr>
        <w:jc w:val="center"/>
        <w:rPr>
          <w:lang w:val="uk-UA"/>
        </w:rPr>
      </w:pPr>
    </w:p>
    <w:p w:rsidR="00423DD3" w:rsidRDefault="00423DD3" w:rsidP="008B6445">
      <w:pPr>
        <w:jc w:val="center"/>
        <w:rPr>
          <w:lang w:val="uk-UA"/>
        </w:rPr>
      </w:pPr>
    </w:p>
    <w:p w:rsidR="00423DD3" w:rsidRDefault="00423DD3" w:rsidP="008B6445">
      <w:pPr>
        <w:jc w:val="center"/>
        <w:rPr>
          <w:lang w:val="uk-UA"/>
        </w:rPr>
      </w:pPr>
    </w:p>
    <w:p w:rsidR="00423DD3" w:rsidRDefault="00423DD3" w:rsidP="008B6445">
      <w:pPr>
        <w:jc w:val="center"/>
        <w:rPr>
          <w:lang w:val="uk-UA"/>
        </w:rPr>
      </w:pPr>
    </w:p>
    <w:p w:rsidR="00423DD3" w:rsidRDefault="00423DD3" w:rsidP="008B6445">
      <w:pPr>
        <w:jc w:val="center"/>
        <w:rPr>
          <w:lang w:val="uk-UA"/>
        </w:rPr>
      </w:pPr>
    </w:p>
    <w:p w:rsidR="00423DD3" w:rsidRDefault="00423DD3" w:rsidP="008B6445">
      <w:pPr>
        <w:jc w:val="center"/>
        <w:rPr>
          <w:lang w:val="uk-UA"/>
        </w:rPr>
      </w:pPr>
    </w:p>
    <w:p w:rsidR="00423DD3" w:rsidRPr="0060119F" w:rsidRDefault="00423DD3" w:rsidP="00423DD3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423DD3" w:rsidRPr="0060119F" w:rsidRDefault="00423DD3" w:rsidP="00423DD3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423DD3" w:rsidRPr="0060119F" w:rsidRDefault="00423DD3" w:rsidP="00423DD3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423DD3" w:rsidRPr="0060119F" w:rsidRDefault="00423DD3" w:rsidP="00423DD3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423DD3" w:rsidRDefault="00423DD3" w:rsidP="00423DD3">
      <w:pPr>
        <w:rPr>
          <w:lang w:val="uk-UA"/>
        </w:rPr>
      </w:pPr>
    </w:p>
    <w:p w:rsidR="00423DD3" w:rsidRDefault="00423DD3" w:rsidP="00423DD3">
      <w:pPr>
        <w:rPr>
          <w:lang w:val="uk-UA"/>
        </w:rPr>
      </w:pPr>
    </w:p>
    <w:p w:rsidR="00423DD3" w:rsidRDefault="00423DD3" w:rsidP="00423DD3">
      <w:pPr>
        <w:rPr>
          <w:lang w:val="uk-UA"/>
        </w:rPr>
      </w:pPr>
    </w:p>
    <w:p w:rsidR="00423DD3" w:rsidRDefault="00423DD3" w:rsidP="00423DD3">
      <w:pPr>
        <w:rPr>
          <w:lang w:val="uk-UA"/>
        </w:rPr>
      </w:pPr>
    </w:p>
    <w:p w:rsidR="00423DD3" w:rsidRDefault="00423DD3" w:rsidP="00423DD3">
      <w:pPr>
        <w:rPr>
          <w:lang w:val="uk-UA"/>
        </w:rPr>
      </w:pPr>
    </w:p>
    <w:p w:rsidR="00423DD3" w:rsidRDefault="00423DD3" w:rsidP="00423DD3">
      <w:pPr>
        <w:rPr>
          <w:lang w:val="uk-UA"/>
        </w:rPr>
      </w:pPr>
    </w:p>
    <w:p w:rsidR="00423DD3" w:rsidRDefault="00423DD3" w:rsidP="00423DD3">
      <w:pPr>
        <w:rPr>
          <w:lang w:val="uk-UA"/>
        </w:rPr>
      </w:pPr>
    </w:p>
    <w:sectPr w:rsidR="00423DD3" w:rsidSect="008827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087E"/>
    <w:multiLevelType w:val="hybridMultilevel"/>
    <w:tmpl w:val="0EE6D5D0"/>
    <w:lvl w:ilvl="0" w:tplc="76D0786A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1FE43432"/>
    <w:multiLevelType w:val="hybridMultilevel"/>
    <w:tmpl w:val="364C92CC"/>
    <w:lvl w:ilvl="0" w:tplc="C030798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A7B87"/>
    <w:multiLevelType w:val="hybridMultilevel"/>
    <w:tmpl w:val="718436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137"/>
    <w:rsid w:val="00037560"/>
    <w:rsid w:val="00044776"/>
    <w:rsid w:val="000615C5"/>
    <w:rsid w:val="00094860"/>
    <w:rsid w:val="000A7873"/>
    <w:rsid w:val="000C259F"/>
    <w:rsid w:val="000F7F84"/>
    <w:rsid w:val="0010552F"/>
    <w:rsid w:val="00143018"/>
    <w:rsid w:val="00146AAB"/>
    <w:rsid w:val="00152B6B"/>
    <w:rsid w:val="00153B78"/>
    <w:rsid w:val="00156E92"/>
    <w:rsid w:val="001646A3"/>
    <w:rsid w:val="00173238"/>
    <w:rsid w:val="00186DAB"/>
    <w:rsid w:val="001A4FCE"/>
    <w:rsid w:val="001B4DA8"/>
    <w:rsid w:val="001C4D06"/>
    <w:rsid w:val="001D7293"/>
    <w:rsid w:val="001E2F9E"/>
    <w:rsid w:val="00216768"/>
    <w:rsid w:val="00231B82"/>
    <w:rsid w:val="00236742"/>
    <w:rsid w:val="0029576B"/>
    <w:rsid w:val="002F67EE"/>
    <w:rsid w:val="00316725"/>
    <w:rsid w:val="0032081E"/>
    <w:rsid w:val="00346456"/>
    <w:rsid w:val="003F13A3"/>
    <w:rsid w:val="003F458B"/>
    <w:rsid w:val="00423DD3"/>
    <w:rsid w:val="00437872"/>
    <w:rsid w:val="00462137"/>
    <w:rsid w:val="00463521"/>
    <w:rsid w:val="0049095F"/>
    <w:rsid w:val="004A4780"/>
    <w:rsid w:val="004B116E"/>
    <w:rsid w:val="004D2CFA"/>
    <w:rsid w:val="004D5D6A"/>
    <w:rsid w:val="005032ED"/>
    <w:rsid w:val="00503EC3"/>
    <w:rsid w:val="00511365"/>
    <w:rsid w:val="00521300"/>
    <w:rsid w:val="00550AE9"/>
    <w:rsid w:val="005617B6"/>
    <w:rsid w:val="00582143"/>
    <w:rsid w:val="005B7D04"/>
    <w:rsid w:val="005F7089"/>
    <w:rsid w:val="0061319C"/>
    <w:rsid w:val="00613256"/>
    <w:rsid w:val="00626398"/>
    <w:rsid w:val="00646AF1"/>
    <w:rsid w:val="00692715"/>
    <w:rsid w:val="006B44F5"/>
    <w:rsid w:val="006B5122"/>
    <w:rsid w:val="006F09F4"/>
    <w:rsid w:val="007076C4"/>
    <w:rsid w:val="007166B7"/>
    <w:rsid w:val="00737363"/>
    <w:rsid w:val="00741287"/>
    <w:rsid w:val="00777995"/>
    <w:rsid w:val="00791D73"/>
    <w:rsid w:val="007A71EA"/>
    <w:rsid w:val="007C2260"/>
    <w:rsid w:val="007D0E81"/>
    <w:rsid w:val="0086381A"/>
    <w:rsid w:val="0086400C"/>
    <w:rsid w:val="008827D4"/>
    <w:rsid w:val="008B6445"/>
    <w:rsid w:val="008F2DB8"/>
    <w:rsid w:val="009051CC"/>
    <w:rsid w:val="00906376"/>
    <w:rsid w:val="009160F7"/>
    <w:rsid w:val="00950C36"/>
    <w:rsid w:val="00955CF7"/>
    <w:rsid w:val="00962951"/>
    <w:rsid w:val="00964FAF"/>
    <w:rsid w:val="009715AB"/>
    <w:rsid w:val="009B354C"/>
    <w:rsid w:val="009B4847"/>
    <w:rsid w:val="009F0AD5"/>
    <w:rsid w:val="009F566F"/>
    <w:rsid w:val="009F7032"/>
    <w:rsid w:val="00A05C3E"/>
    <w:rsid w:val="00A2696C"/>
    <w:rsid w:val="00A45F09"/>
    <w:rsid w:val="00A81E8A"/>
    <w:rsid w:val="00A82A32"/>
    <w:rsid w:val="00AC1E79"/>
    <w:rsid w:val="00AC2365"/>
    <w:rsid w:val="00AE7ECA"/>
    <w:rsid w:val="00B101F9"/>
    <w:rsid w:val="00B279BE"/>
    <w:rsid w:val="00B75BBF"/>
    <w:rsid w:val="00C63610"/>
    <w:rsid w:val="00C63D16"/>
    <w:rsid w:val="00CB0BAE"/>
    <w:rsid w:val="00CF1827"/>
    <w:rsid w:val="00D1463B"/>
    <w:rsid w:val="00D20B54"/>
    <w:rsid w:val="00D44171"/>
    <w:rsid w:val="00D4470A"/>
    <w:rsid w:val="00D55DC8"/>
    <w:rsid w:val="00D640C3"/>
    <w:rsid w:val="00D96C10"/>
    <w:rsid w:val="00DA413C"/>
    <w:rsid w:val="00DD6C40"/>
    <w:rsid w:val="00E13EEB"/>
    <w:rsid w:val="00E15132"/>
    <w:rsid w:val="00E24F84"/>
    <w:rsid w:val="00E279DB"/>
    <w:rsid w:val="00E619CA"/>
    <w:rsid w:val="00E67265"/>
    <w:rsid w:val="00E80D1C"/>
    <w:rsid w:val="00E935C5"/>
    <w:rsid w:val="00EA6B6D"/>
    <w:rsid w:val="00EB30B5"/>
    <w:rsid w:val="00ED70A7"/>
    <w:rsid w:val="00EF1E04"/>
    <w:rsid w:val="00F057CE"/>
    <w:rsid w:val="00F33A6F"/>
    <w:rsid w:val="00F431EC"/>
    <w:rsid w:val="00F44F45"/>
    <w:rsid w:val="00F61470"/>
    <w:rsid w:val="00F63A24"/>
    <w:rsid w:val="00F66582"/>
    <w:rsid w:val="00F908C4"/>
    <w:rsid w:val="00FA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3B08-B195-41EF-9F70-E807C1B7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22</cp:revision>
  <cp:lastPrinted>2021-02-19T11:43:00Z</cp:lastPrinted>
  <dcterms:created xsi:type="dcterms:W3CDTF">2021-02-16T12:28:00Z</dcterms:created>
  <dcterms:modified xsi:type="dcterms:W3CDTF">2021-02-19T13:12:00Z</dcterms:modified>
</cp:coreProperties>
</file>